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CA" w:rsidRDefault="00806ECA" w:rsidP="00806ECA">
      <w:pPr>
        <w:rPr>
          <w:b/>
          <w:bCs/>
        </w:rPr>
      </w:pPr>
      <w:r>
        <w:rPr>
          <w:noProof/>
        </w:rPr>
        <w:drawing>
          <wp:inline distT="0" distB="0" distL="0" distR="0">
            <wp:extent cx="967740" cy="1074420"/>
            <wp:effectExtent l="0" t="0" r="3810" b="0"/>
            <wp:docPr id="2" name="รูปภาพ 2" descr="C:\Users\WINDOW~1\AppData\Local\Temp\ksohtml9896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~1\AppData\Local\Temp\ksohtml9896\wps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ECA" w:rsidRDefault="00806ECA" w:rsidP="00806ECA">
      <w:pPr>
        <w:rPr>
          <w:b/>
          <w:bCs/>
        </w:rPr>
      </w:pPr>
      <w:r>
        <w:rPr>
          <w:b/>
          <w:bCs/>
          <w:cs/>
        </w:rPr>
        <w:t>ประกาศ</w:t>
      </w:r>
      <w:r>
        <w:rPr>
          <w:b/>
          <w:bCs/>
        </w:rPr>
        <w:t xml:space="preserve"> </w:t>
      </w:r>
      <w:r>
        <w:rPr>
          <w:b/>
          <w:bCs/>
          <w:cs/>
        </w:rPr>
        <w:t>สถานีตำรวจภูธร</w:t>
      </w:r>
      <w:r>
        <w:rPr>
          <w:b/>
          <w:bCs/>
          <w:cs/>
        </w:rPr>
        <w:t>วังชิ้น</w:t>
      </w:r>
      <w:r>
        <w:rPr>
          <w:b/>
          <w:bCs/>
        </w:rPr>
        <w:t xml:space="preserve"> </w:t>
      </w:r>
      <w:r>
        <w:rPr>
          <w:b/>
          <w:bCs/>
          <w:cs/>
        </w:rPr>
        <w:t>จังหวัด</w:t>
      </w:r>
      <w:r>
        <w:rPr>
          <w:b/>
          <w:bCs/>
          <w:cs/>
        </w:rPr>
        <w:t>แพร่</w:t>
      </w:r>
    </w:p>
    <w:p w:rsidR="00806ECA" w:rsidRDefault="00806ECA" w:rsidP="00806ECA">
      <w:pPr>
        <w:rPr>
          <w:b/>
          <w:bCs/>
        </w:rPr>
      </w:pPr>
      <w:r>
        <w:rPr>
          <w:b/>
          <w:bCs/>
          <w:cs/>
        </w:rPr>
        <w:t>เรื่อง</w:t>
      </w:r>
      <w:r>
        <w:rPr>
          <w:b/>
          <w:bCs/>
        </w:rPr>
        <w:t xml:space="preserve"> </w:t>
      </w:r>
      <w:r>
        <w:rPr>
          <w:b/>
          <w:bCs/>
          <w:cs/>
        </w:rPr>
        <w:t>รายงานผลการใช้จ่ายงบประมาณรอบ</w:t>
      </w:r>
      <w:r>
        <w:rPr>
          <w:b/>
          <w:bCs/>
        </w:rPr>
        <w:t xml:space="preserve"> 6 </w:t>
      </w:r>
      <w:r>
        <w:rPr>
          <w:b/>
          <w:bCs/>
          <w:cs/>
        </w:rPr>
        <w:t>เดือนแรก</w:t>
      </w:r>
      <w:r>
        <w:rPr>
          <w:b/>
          <w:bCs/>
        </w:rPr>
        <w:t xml:space="preserve"> (</w:t>
      </w:r>
      <w:r>
        <w:rPr>
          <w:b/>
          <w:bCs/>
          <w:cs/>
        </w:rPr>
        <w:t>ไตรมาสที่</w:t>
      </w:r>
      <w:r>
        <w:rPr>
          <w:b/>
          <w:bCs/>
        </w:rPr>
        <w:t xml:space="preserve"> 2)</w:t>
      </w:r>
    </w:p>
    <w:p w:rsidR="00806ECA" w:rsidRDefault="00806ECA" w:rsidP="00806ECA">
      <w:pPr>
        <w:rPr>
          <w:b/>
          <w:bCs/>
        </w:rPr>
      </w:pPr>
      <w:r>
        <w:rPr>
          <w:b/>
          <w:bCs/>
          <w:cs/>
        </w:rPr>
        <w:t>ประจำปีงบประมาณ</w:t>
      </w:r>
      <w:r>
        <w:rPr>
          <w:b/>
          <w:bCs/>
        </w:rPr>
        <w:t xml:space="preserve"> 2569 </w:t>
      </w:r>
      <w:r>
        <w:rPr>
          <w:b/>
          <w:bCs/>
          <w:cs/>
        </w:rPr>
        <w:t>ของสถานีตำรวจภูธร</w:t>
      </w:r>
      <w:r>
        <w:rPr>
          <w:b/>
          <w:bCs/>
          <w:cs/>
        </w:rPr>
        <w:t>วังชิ้น</w:t>
      </w:r>
      <w:r>
        <w:rPr>
          <w:b/>
          <w:bCs/>
        </w:rPr>
        <w:t xml:space="preserve"> </w:t>
      </w:r>
      <w:r>
        <w:rPr>
          <w:b/>
          <w:bCs/>
          <w:cs/>
        </w:rPr>
        <w:t>จังหวัด</w:t>
      </w:r>
      <w:r>
        <w:rPr>
          <w:b/>
          <w:bCs/>
          <w:cs/>
        </w:rPr>
        <w:t>แพร่</w:t>
      </w:r>
    </w:p>
    <w:p w:rsidR="00806ECA" w:rsidRDefault="00806ECA" w:rsidP="00806ECA">
      <w:pPr>
        <w:rPr>
          <w:b/>
          <w:bCs/>
        </w:rPr>
      </w:pPr>
      <w:r>
        <w:rPr>
          <w:b/>
          <w:bCs/>
        </w:rPr>
        <w:t xml:space="preserve"> </w:t>
      </w:r>
    </w:p>
    <w:p w:rsidR="00806ECA" w:rsidRDefault="00806ECA" w:rsidP="00806ECA">
      <w:pPr>
        <w:jc w:val="both"/>
      </w:pPr>
      <w:r>
        <w:rPr>
          <w:b/>
          <w:bCs/>
        </w:rPr>
        <w:tab/>
      </w:r>
      <w:r>
        <w:rPr>
          <w:cs/>
        </w:rPr>
        <w:t>ตามที่สถานีตำรวจภูธร</w:t>
      </w:r>
      <w:r>
        <w:rPr>
          <w:cs/>
        </w:rPr>
        <w:t>วังชิ้น</w:t>
      </w:r>
      <w:r>
        <w:t xml:space="preserve"> </w:t>
      </w:r>
      <w:r>
        <w:rPr>
          <w:cs/>
        </w:rPr>
        <w:t>ได้มีการจัดทำแผนการใช้จ่าย</w:t>
      </w:r>
      <w:r>
        <w:t xml:space="preserve"> </w:t>
      </w:r>
      <w:r>
        <w:rPr>
          <w:cs/>
        </w:rPr>
        <w:t>ประจำปีงบประมาณ</w:t>
      </w:r>
      <w:r>
        <w:t xml:space="preserve"> </w:t>
      </w:r>
      <w:r>
        <w:rPr>
          <w:cs/>
        </w:rPr>
        <w:t>พ</w:t>
      </w:r>
      <w:r>
        <w:t>.</w:t>
      </w:r>
      <w:r>
        <w:rPr>
          <w:cs/>
        </w:rPr>
        <w:t>ศ</w:t>
      </w:r>
      <w:r>
        <w:t xml:space="preserve">.2569 </w:t>
      </w:r>
      <w:r>
        <w:rPr>
          <w:cs/>
        </w:rPr>
        <w:t>เพื่อให้บรรลุตามแผนปฏิบัติการต่อต้านการทุจริตและประพฤติมิชอบตามโครงการประเมินคุณธรรมและความโปร่งใสในการดำเนินงานของหน่วยงานภาครัฐ</w:t>
      </w:r>
      <w:r>
        <w:t xml:space="preserve"> (Integrity and Transparency Assessment: ITA) </w:t>
      </w:r>
      <w:r>
        <w:rPr>
          <w:cs/>
        </w:rPr>
        <w:t>ที่สำนักงาน</w:t>
      </w:r>
      <w:r>
        <w:t xml:space="preserve"> </w:t>
      </w:r>
      <w:r>
        <w:rPr>
          <w:cs/>
        </w:rPr>
        <w:t>ป</w:t>
      </w:r>
      <w:r>
        <w:t>.</w:t>
      </w:r>
      <w:r>
        <w:rPr>
          <w:cs/>
        </w:rPr>
        <w:t>ป</w:t>
      </w:r>
      <w:r>
        <w:t>.</w:t>
      </w:r>
      <w:r>
        <w:rPr>
          <w:cs/>
        </w:rPr>
        <w:t>ช</w:t>
      </w:r>
      <w:r>
        <w:t xml:space="preserve">. </w:t>
      </w:r>
      <w:r>
        <w:rPr>
          <w:cs/>
        </w:rPr>
        <w:t>กำหนดไว้ใน</w:t>
      </w:r>
      <w:r>
        <w:t xml:space="preserve"> </w:t>
      </w:r>
      <w:r>
        <w:rPr>
          <w:cs/>
        </w:rPr>
        <w:t>ระยะที่</w:t>
      </w:r>
      <w:r>
        <w:t xml:space="preserve"> 2 (</w:t>
      </w:r>
      <w:r>
        <w:rPr>
          <w:cs/>
        </w:rPr>
        <w:t>พ</w:t>
      </w:r>
      <w:r>
        <w:t>.</w:t>
      </w:r>
      <w:r>
        <w:rPr>
          <w:cs/>
        </w:rPr>
        <w:t>ศ</w:t>
      </w:r>
      <w:r>
        <w:t xml:space="preserve">.2566-2570) </w:t>
      </w:r>
      <w:r>
        <w:rPr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</w:t>
      </w:r>
      <w:r>
        <w:t xml:space="preserve"> </w:t>
      </w:r>
      <w:r>
        <w:rPr>
          <w:cs/>
        </w:rPr>
        <w:t>โดยกำหนดให้หน่วยงานรายงานผลการใช้จ่ายงบประมาณประจำปี</w:t>
      </w:r>
      <w:r>
        <w:t xml:space="preserve"> </w:t>
      </w:r>
      <w:r>
        <w:rPr>
          <w:cs/>
        </w:rPr>
        <w:t>รอบ</w:t>
      </w:r>
      <w:r>
        <w:t xml:space="preserve"> 6 </w:t>
      </w:r>
      <w:r>
        <w:rPr>
          <w:cs/>
        </w:rPr>
        <w:t>เดือนแรก</w:t>
      </w:r>
      <w:r>
        <w:t xml:space="preserve"> </w:t>
      </w:r>
      <w:r>
        <w:rPr>
          <w:cs/>
        </w:rPr>
        <w:t>หรือไตรมาสที่</w:t>
      </w:r>
      <w:r>
        <w:t xml:space="preserve"> 2 </w:t>
      </w:r>
      <w:r>
        <w:rPr>
          <w:cs/>
        </w:rPr>
        <w:t>ของปีงบประมาณ</w:t>
      </w:r>
      <w:r>
        <w:t xml:space="preserve"> </w:t>
      </w:r>
      <w:r>
        <w:rPr>
          <w:cs/>
        </w:rPr>
        <w:t>พ</w:t>
      </w:r>
      <w:r>
        <w:t>.</w:t>
      </w:r>
      <w:r>
        <w:rPr>
          <w:cs/>
        </w:rPr>
        <w:t>ศ</w:t>
      </w:r>
      <w:r>
        <w:t xml:space="preserve">. 2569 (1 </w:t>
      </w:r>
      <w:r>
        <w:rPr>
          <w:cs/>
        </w:rPr>
        <w:t>ต</w:t>
      </w:r>
      <w:r>
        <w:t>.</w:t>
      </w:r>
      <w:r>
        <w:rPr>
          <w:cs/>
        </w:rPr>
        <w:t>ค</w:t>
      </w:r>
      <w:r>
        <w:t xml:space="preserve">. 2568 – 31 </w:t>
      </w:r>
      <w:r>
        <w:rPr>
          <w:cs/>
        </w:rPr>
        <w:t>มี</w:t>
      </w:r>
      <w:r>
        <w:t>.</w:t>
      </w:r>
      <w:r>
        <w:rPr>
          <w:cs/>
        </w:rPr>
        <w:t>ค</w:t>
      </w:r>
      <w:r>
        <w:t xml:space="preserve">. 2569) </w:t>
      </w:r>
      <w:r>
        <w:rPr>
          <w:cs/>
        </w:rPr>
        <w:t>ความละเอียดแจ้งแล้ว</w:t>
      </w:r>
      <w:r>
        <w:t xml:space="preserve"> </w:t>
      </w:r>
      <w:r>
        <w:rPr>
          <w:cs/>
        </w:rPr>
        <w:t>นั้น</w:t>
      </w:r>
    </w:p>
    <w:p w:rsidR="00806ECA" w:rsidRDefault="00806ECA" w:rsidP="00806ECA">
      <w:pPr>
        <w:jc w:val="both"/>
      </w:pPr>
      <w:r>
        <w:tab/>
      </w:r>
      <w:r>
        <w:rPr>
          <w:cs/>
        </w:rPr>
        <w:t>งานอำนวยการ</w:t>
      </w:r>
      <w:r>
        <w:t xml:space="preserve"> </w:t>
      </w:r>
      <w:r>
        <w:rPr>
          <w:cs/>
        </w:rPr>
        <w:t>สถานีตำรวจภูธร</w:t>
      </w:r>
      <w:r>
        <w:rPr>
          <w:cs/>
        </w:rPr>
        <w:t>วังชิ้น</w:t>
      </w:r>
      <w:r>
        <w:t xml:space="preserve"> </w:t>
      </w:r>
      <w:r>
        <w:rPr>
          <w:cs/>
        </w:rPr>
        <w:t>ได้รวบรวมผลการจัดทำข้อมูลผลการใช้จ่ายงบประมาณประจำปี</w:t>
      </w:r>
      <w:r>
        <w:t xml:space="preserve"> </w:t>
      </w:r>
      <w:r>
        <w:rPr>
          <w:cs/>
        </w:rPr>
        <w:t>รอบ</w:t>
      </w:r>
      <w:r>
        <w:t xml:space="preserve"> 6 </w:t>
      </w:r>
      <w:r>
        <w:rPr>
          <w:cs/>
        </w:rPr>
        <w:t>เดือนแรก</w:t>
      </w:r>
      <w:r>
        <w:t xml:space="preserve"> </w:t>
      </w:r>
      <w:r>
        <w:rPr>
          <w:cs/>
        </w:rPr>
        <w:t>หรือไตรมาสที่</w:t>
      </w:r>
      <w:r>
        <w:t xml:space="preserve"> 2 </w:t>
      </w:r>
      <w:r>
        <w:rPr>
          <w:cs/>
        </w:rPr>
        <w:t>ของปีงบประมาณ</w:t>
      </w:r>
      <w:r>
        <w:t xml:space="preserve"> </w:t>
      </w:r>
      <w:r>
        <w:rPr>
          <w:cs/>
        </w:rPr>
        <w:t>พ</w:t>
      </w:r>
      <w:r>
        <w:t>.</w:t>
      </w:r>
      <w:r>
        <w:rPr>
          <w:cs/>
        </w:rPr>
        <w:t>ศ</w:t>
      </w:r>
      <w:r>
        <w:t xml:space="preserve">. 2569 (1 </w:t>
      </w:r>
      <w:r>
        <w:rPr>
          <w:cs/>
        </w:rPr>
        <w:t>ต</w:t>
      </w:r>
      <w:r>
        <w:t>.</w:t>
      </w:r>
      <w:r>
        <w:rPr>
          <w:cs/>
        </w:rPr>
        <w:t>ค</w:t>
      </w:r>
      <w:r>
        <w:t xml:space="preserve">. 2568 – 31 </w:t>
      </w:r>
      <w:r>
        <w:rPr>
          <w:cs/>
        </w:rPr>
        <w:t>มี</w:t>
      </w:r>
      <w:r>
        <w:t>.</w:t>
      </w:r>
      <w:r>
        <w:rPr>
          <w:cs/>
        </w:rPr>
        <w:t>ค</w:t>
      </w:r>
      <w:r>
        <w:t xml:space="preserve">. 2569) </w:t>
      </w:r>
      <w:r>
        <w:rPr>
          <w:cs/>
        </w:rPr>
        <w:t>ตามโครงการประเมินคุณธรรมและความโปร่งใสในการดำเนินงานของหน่วยงานภาครัฐ</w:t>
      </w:r>
      <w:r>
        <w:t xml:space="preserve"> (Integrity and Transparency Assessment: ITA) </w:t>
      </w:r>
      <w:r>
        <w:rPr>
          <w:cs/>
        </w:rPr>
        <w:t>เสร็จสิ้นเรียบร้อยแล้ว</w:t>
      </w:r>
    </w:p>
    <w:p w:rsidR="00806ECA" w:rsidRDefault="00806ECA" w:rsidP="00806ECA">
      <w:pPr>
        <w:jc w:val="distribute"/>
      </w:pPr>
      <w:r>
        <w:t xml:space="preserve"> </w:t>
      </w:r>
    </w:p>
    <w:p w:rsidR="00806ECA" w:rsidRDefault="00806ECA" w:rsidP="00806ECA">
      <w:pPr>
        <w:jc w:val="both"/>
      </w:pPr>
      <w:r>
        <w:tab/>
      </w:r>
      <w:r>
        <w:rPr>
          <w:cs/>
        </w:rPr>
        <w:t>จึงประกาศมาเพื่อทราบโดยทั่วกัน</w:t>
      </w:r>
      <w:r>
        <w:t xml:space="preserve"> </w:t>
      </w:r>
      <w:r>
        <w:rPr>
          <w:cs/>
        </w:rPr>
        <w:t>โดยมีรายละเอียดปรากฏตามเอกสารที่แนบ</w:t>
      </w:r>
    </w:p>
    <w:p w:rsidR="00806ECA" w:rsidRDefault="00806ECA" w:rsidP="00806ECA">
      <w:pPr>
        <w:jc w:val="both"/>
      </w:pPr>
      <w:r>
        <w:t xml:space="preserve"> </w:t>
      </w:r>
    </w:p>
    <w:p w:rsidR="00806ECA" w:rsidRDefault="00806ECA" w:rsidP="00806ECA">
      <w:pPr>
        <w:jc w:val="both"/>
      </w:pPr>
      <w:r>
        <w:tab/>
      </w:r>
      <w:r>
        <w:rPr>
          <w:cs/>
        </w:rPr>
        <w:t>ประกาศ</w:t>
      </w:r>
      <w:r>
        <w:t xml:space="preserve"> </w:t>
      </w:r>
      <w:r>
        <w:rPr>
          <w:cs/>
        </w:rPr>
        <w:t>ณ</w:t>
      </w:r>
      <w:r>
        <w:t xml:space="preserve"> </w:t>
      </w:r>
      <w:r>
        <w:rPr>
          <w:cs/>
        </w:rPr>
        <w:t>วันที่</w:t>
      </w:r>
      <w:r>
        <w:t xml:space="preserve"> 1 </w:t>
      </w:r>
      <w:r>
        <w:rPr>
          <w:cs/>
        </w:rPr>
        <w:t>เดือน</w:t>
      </w:r>
      <w:r>
        <w:t xml:space="preserve"> </w:t>
      </w:r>
      <w:r>
        <w:rPr>
          <w:cs/>
        </w:rPr>
        <w:t>เมษายน</w:t>
      </w:r>
      <w:r>
        <w:t xml:space="preserve"> </w:t>
      </w:r>
      <w:r>
        <w:rPr>
          <w:cs/>
        </w:rPr>
        <w:t>พ</w:t>
      </w:r>
      <w:r>
        <w:t>.</w:t>
      </w:r>
      <w:r>
        <w:rPr>
          <w:cs/>
        </w:rPr>
        <w:t>ศ</w:t>
      </w:r>
      <w:r>
        <w:t>. 2569</w:t>
      </w:r>
    </w:p>
    <w:p w:rsidR="00806ECA" w:rsidRDefault="00806ECA" w:rsidP="00806ECA">
      <w:pPr>
        <w:jc w:val="distribute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A4EAD51" wp14:editId="175BEAB9">
            <wp:simplePos x="0" y="0"/>
            <wp:positionH relativeFrom="column">
              <wp:posOffset>3345180</wp:posOffset>
            </wp:positionH>
            <wp:positionV relativeFrom="paragraph">
              <wp:posOffset>194310</wp:posOffset>
            </wp:positionV>
            <wp:extent cx="685800" cy="40640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น ผกก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806ECA" w:rsidRDefault="00806ECA" w:rsidP="00806ECA">
      <w:pPr>
        <w:jc w:val="distribute"/>
      </w:pPr>
      <w:r>
        <w:t xml:space="preserve"> </w:t>
      </w:r>
    </w:p>
    <w:p w:rsidR="00806ECA" w:rsidRDefault="00806ECA" w:rsidP="00806ECA">
      <w:pPr>
        <w:jc w:val="left"/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 xml:space="preserve"> </w:t>
      </w:r>
      <w:r>
        <w:rPr>
          <w:cs/>
        </w:rPr>
        <w:t>พันตำรวจเอก</w:t>
      </w:r>
      <w:r>
        <w:t xml:space="preserve">  </w:t>
      </w:r>
    </w:p>
    <w:p w:rsidR="00806ECA" w:rsidRDefault="00806ECA" w:rsidP="00806ECA">
      <w:pPr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rFonts w:hint="cs"/>
          <w:cs/>
        </w:rPr>
        <w:t xml:space="preserve">ธเนตถ์   </w:t>
      </w:r>
      <w:proofErr w:type="gramStart"/>
      <w:r>
        <w:rPr>
          <w:rFonts w:hint="cs"/>
          <w:cs/>
        </w:rPr>
        <w:t>วิบูลย์เกียรติ์</w:t>
      </w:r>
      <w:r>
        <w:t xml:space="preserve"> )</w:t>
      </w:r>
      <w:proofErr w:type="gramEnd"/>
    </w:p>
    <w:p w:rsidR="00806ECA" w:rsidRDefault="00806ECA" w:rsidP="00806ECA">
      <w:pPr>
        <w:jc w:val="left"/>
      </w:pP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 xml:space="preserve">  </w:t>
      </w:r>
      <w:r>
        <w:rPr>
          <w:cs/>
        </w:rPr>
        <w:t>ผู้กำกับการสถานีตำรวจภูธร</w:t>
      </w:r>
      <w:r>
        <w:rPr>
          <w:cs/>
        </w:rPr>
        <w:t>วังชิ้น</w:t>
      </w:r>
      <w:r>
        <w:t xml:space="preserve"> </w:t>
      </w:r>
      <w:r>
        <w:rPr>
          <w:cs/>
        </w:rPr>
        <w:t>จังหวัด</w:t>
      </w:r>
      <w:r>
        <w:rPr>
          <w:cs/>
        </w:rPr>
        <w:t>แพร่</w:t>
      </w:r>
    </w:p>
    <w:p w:rsidR="00A446C4" w:rsidRDefault="00A446C4">
      <w:bookmarkStart w:id="0" w:name="_GoBack"/>
      <w:bookmarkEnd w:id="0"/>
    </w:p>
    <w:sectPr w:rsidR="00A446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CA"/>
    <w:rsid w:val="004E5203"/>
    <w:rsid w:val="00806ECA"/>
    <w:rsid w:val="00A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CA"/>
    <w:pPr>
      <w:spacing w:after="0" w:line="240" w:lineRule="auto"/>
      <w:jc w:val="center"/>
    </w:pPr>
    <w:rPr>
      <w:rFonts w:ascii="TH SarabunIT๙" w:eastAsia="Aptos" w:hAnsi="TH SarabunIT๙" w:cs="TH SarabunIT๙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ECA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06ECA"/>
    <w:rPr>
      <w:rFonts w:ascii="Tahoma" w:eastAsia="Aptos" w:hAnsi="Tahoma" w:cs="Angsana New"/>
      <w:kern w:val="2"/>
      <w:sz w:val="16"/>
      <w:szCs w:val="20"/>
    </w:rPr>
  </w:style>
  <w:style w:type="paragraph" w:styleId="a5">
    <w:name w:val="No Spacing"/>
    <w:uiPriority w:val="1"/>
    <w:qFormat/>
    <w:rsid w:val="00806ECA"/>
    <w:pPr>
      <w:spacing w:after="0" w:line="240" w:lineRule="auto"/>
      <w:jc w:val="center"/>
    </w:pPr>
    <w:rPr>
      <w:rFonts w:ascii="TH SarabunIT๙" w:eastAsia="Aptos" w:hAnsi="TH SarabunIT๙" w:cs="Angsana New"/>
      <w:kern w:val="2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CA"/>
    <w:pPr>
      <w:spacing w:after="0" w:line="240" w:lineRule="auto"/>
      <w:jc w:val="center"/>
    </w:pPr>
    <w:rPr>
      <w:rFonts w:ascii="TH SarabunIT๙" w:eastAsia="Aptos" w:hAnsi="TH SarabunIT๙" w:cs="TH SarabunIT๙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ECA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06ECA"/>
    <w:rPr>
      <w:rFonts w:ascii="Tahoma" w:eastAsia="Aptos" w:hAnsi="Tahoma" w:cs="Angsana New"/>
      <w:kern w:val="2"/>
      <w:sz w:val="16"/>
      <w:szCs w:val="20"/>
    </w:rPr>
  </w:style>
  <w:style w:type="paragraph" w:styleId="a5">
    <w:name w:val="No Spacing"/>
    <w:uiPriority w:val="1"/>
    <w:qFormat/>
    <w:rsid w:val="00806ECA"/>
    <w:pPr>
      <w:spacing w:after="0" w:line="240" w:lineRule="auto"/>
      <w:jc w:val="center"/>
    </w:pPr>
    <w:rPr>
      <w:rFonts w:ascii="TH SarabunIT๙" w:eastAsia="Aptos" w:hAnsi="TH SarabunIT๙" w:cs="Angsana New"/>
      <w:kern w:val="2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</cp:revision>
  <cp:lastPrinted>2026-07-03T04:01:00Z</cp:lastPrinted>
  <dcterms:created xsi:type="dcterms:W3CDTF">2026-07-03T03:57:00Z</dcterms:created>
  <dcterms:modified xsi:type="dcterms:W3CDTF">2026-07-03T04:01:00Z</dcterms:modified>
</cp:coreProperties>
</file>